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40" w:before="240" w:after="240"/>
        <w:jc w:val="center"/>
        <w:rPr>
          <w:rFonts w:ascii="Calibri" w:hAnsi="Calibri" w:eastAsia="Calibri" w:cs="Calibri"/>
          <w:b/>
          <w:bCs/>
          <w:sz w:val="28"/>
          <w:szCs w:val="28"/>
        </w:rPr>
      </w:pPr>
      <w:r>
        <w:rPr>
          <w:rFonts w:eastAsia="Calibri" w:cs="Calibri" w:ascii="Calibri" w:hAnsi="Calibri"/>
          <w:b/>
          <w:bCs/>
          <w:sz w:val="28"/>
          <w:szCs w:val="28"/>
        </w:rPr>
        <w:t>Pozvánka na 29. veřejné zasedání zastupitelstva obce.</w:t>
      </w:r>
    </w:p>
    <w:p>
      <w:pPr>
        <w:pStyle w:val="normal1"/>
        <w:spacing w:lineRule="auto" w:line="240" w:before="240" w:after="240"/>
        <w:jc w:val="center"/>
        <w:rPr>
          <w:rFonts w:ascii="Calibri" w:hAnsi="Calibri" w:eastAsia="Calibri" w:cs="Calibri"/>
          <w:b/>
          <w:bCs/>
          <w:sz w:val="28"/>
          <w:szCs w:val="28"/>
        </w:rPr>
      </w:pPr>
      <w:r>
        <w:rPr>
          <w:rFonts w:eastAsia="Calibri" w:cs="Calibri" w:ascii="Calibri" w:hAnsi="Calibri"/>
          <w:b/>
          <w:bCs/>
          <w:sz w:val="28"/>
          <w:szCs w:val="28"/>
        </w:rPr>
        <w:t>Zasedání se koná dne 21. 9. v 19:00 na OÚ</w:t>
      </w:r>
    </w:p>
    <w:p>
      <w:pPr>
        <w:pStyle w:val="normal1"/>
        <w:spacing w:lineRule="auto" w:line="240" w:before="240" w:after="24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 </w:t>
      </w:r>
    </w:p>
    <w:p>
      <w:pPr>
        <w:pStyle w:val="normal1"/>
        <w:spacing w:lineRule="auto" w:line="240" w:before="240" w:after="240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  <w:t>Program jednání:</w:t>
      </w:r>
    </w:p>
    <w:p>
      <w:pPr>
        <w:pStyle w:val="normal1"/>
        <w:numPr>
          <w:ilvl w:val="0"/>
          <w:numId w:val="1"/>
        </w:numPr>
        <w:spacing w:lineRule="auto" w:line="240" w:before="240" w:afterAutospacing="0" w:after="0"/>
        <w:ind w:hanging="360" w:start="72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Technický bod</w:t>
      </w:r>
    </w:p>
    <w:p>
      <w:pPr>
        <w:pStyle w:val="normal1"/>
        <w:numPr>
          <w:ilvl w:val="0"/>
          <w:numId w:val="1"/>
        </w:numPr>
        <w:spacing w:lineRule="auto" w:line="240" w:beforeAutospacing="0" w:before="0" w:afterAutospacing="0" w:after="0"/>
        <w:ind w:hanging="360" w:start="72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Žádost o pronájem nebytového prostoru Nesvačilka 60</w:t>
      </w:r>
    </w:p>
    <w:p>
      <w:pPr>
        <w:pStyle w:val="normal1"/>
        <w:numPr>
          <w:ilvl w:val="0"/>
          <w:numId w:val="1"/>
        </w:numPr>
        <w:spacing w:lineRule="auto" w:line="240" w:beforeAutospacing="0" w:before="0" w:afterAutospacing="0" w:after="0"/>
        <w:ind w:hanging="360" w:start="72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Schválení smlouvy o vkladu majetku do hospodaření svazku </w:t>
      </w:r>
    </w:p>
    <w:p>
      <w:pPr>
        <w:pStyle w:val="normal1"/>
        <w:numPr>
          <w:ilvl w:val="0"/>
          <w:numId w:val="1"/>
        </w:numPr>
        <w:spacing w:lineRule="auto" w:line="240" w:beforeAutospacing="0" w:before="0" w:afterAutospacing="0" w:after="0"/>
        <w:ind w:hanging="360" w:start="72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Schválení nájemních smluv </w:t>
      </w:r>
      <w:r>
        <w:rPr>
          <w:rFonts w:eastAsia="Calibri" w:cs="Calibri" w:ascii="Calibri" w:hAnsi="Calibri"/>
          <w:sz w:val="24"/>
          <w:szCs w:val="24"/>
        </w:rPr>
        <w:t>dle obecně závazné vyhlášky č. 3/2026</w:t>
      </w:r>
    </w:p>
    <w:p>
      <w:pPr>
        <w:pStyle w:val="normal1"/>
        <w:numPr>
          <w:ilvl w:val="0"/>
          <w:numId w:val="1"/>
        </w:numPr>
        <w:spacing w:lineRule="auto" w:line="240" w:beforeAutospacing="0" w:before="0" w:afterAutospacing="0" w:after="0"/>
        <w:ind w:hanging="360" w:start="72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Výsadby Louka</w:t>
      </w:r>
    </w:p>
    <w:p>
      <w:pPr>
        <w:pStyle w:val="normal1"/>
        <w:numPr>
          <w:ilvl w:val="0"/>
          <w:numId w:val="1"/>
        </w:numPr>
        <w:spacing w:lineRule="auto" w:line="240" w:beforeAutospacing="0" w:before="0" w:afterAutospacing="0" w:after="0"/>
        <w:ind w:hanging="360" w:start="720"/>
        <w:rPr>
          <w:rFonts w:ascii="Calibri" w:hAnsi="Calibri" w:eastAsia="Calibri" w:cs="Calibri"/>
          <w:sz w:val="24"/>
          <w:szCs w:val="24"/>
        </w:rPr>
      </w:pPr>
      <w:r>
        <w:rPr/>
        <w:t>Rozpočtové opatření č. 4</w:t>
      </w:r>
    </w:p>
    <w:p>
      <w:pPr>
        <w:pStyle w:val="normal1"/>
        <w:numPr>
          <w:ilvl w:val="0"/>
          <w:numId w:val="1"/>
        </w:numPr>
        <w:spacing w:lineRule="auto" w:line="240" w:beforeAutospacing="0" w:before="0" w:afterAutospacing="0" w:after="0"/>
        <w:ind w:hanging="360" w:start="72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Diskuse</w:t>
      </w:r>
    </w:p>
    <w:p>
      <w:pPr>
        <w:pStyle w:val="normal1"/>
        <w:numPr>
          <w:ilvl w:val="0"/>
          <w:numId w:val="1"/>
        </w:numPr>
        <w:spacing w:lineRule="auto" w:line="240" w:beforeAutospacing="0" w:before="0" w:after="240"/>
        <w:ind w:hanging="360" w:start="72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Závěr</w:t>
      </w:r>
    </w:p>
    <w:p>
      <w:pPr>
        <w:pStyle w:val="normal1"/>
        <w:spacing w:lineRule="auto" w:line="240" w:before="240" w:after="24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 </w:t>
      </w:r>
    </w:p>
    <w:p>
      <w:pPr>
        <w:pStyle w:val="normal1"/>
        <w:spacing w:lineRule="auto" w:line="240" w:before="240" w:after="240"/>
        <w:jc w:val="center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  <w:t>Zveme všechny občany</w:t>
      </w:r>
    </w:p>
    <w:p>
      <w:pPr>
        <w:pStyle w:val="normal1"/>
        <w:spacing w:lineRule="auto" w:line="240" w:before="240" w:after="24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 </w:t>
      </w:r>
    </w:p>
    <w:p>
      <w:pPr>
        <w:pStyle w:val="normal1"/>
        <w:spacing w:lineRule="auto" w:line="240" w:before="240" w:after="24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Mgr. Tereza Vlčková</w:t>
      </w:r>
    </w:p>
    <w:p>
      <w:pPr>
        <w:pStyle w:val="normal1"/>
        <w:spacing w:lineRule="auto" w:line="240" w:before="240" w:after="24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Starostka obce</w:t>
      </w:r>
    </w:p>
    <w:p>
      <w:pPr>
        <w:pStyle w:val="normal1"/>
        <w:rPr/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cs-CZ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cs-CZ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LibreOffice/26.2.5.2$Windows_X86_64 LibreOffice_project/cd7284b4cbbfeb507e630c1aac019f4157393acb</Application>
  <AppVersion>15.0000</AppVersion>
  <Pages>1</Pages>
  <Words>69</Words>
  <Characters>364</Characters>
  <CharactersWithSpaces>415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cs-CZ</dc:language>
  <cp:lastModifiedBy/>
  <dcterms:modified xsi:type="dcterms:W3CDTF">2026-09-11T14:49:07Z</dcterms:modified>
  <cp:revision>1</cp:revision>
  <dc:subject/>
  <dc:title/>
</cp:coreProperties>
</file>